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E1" w:rsidRDefault="00D76AE1" w:rsidP="00392492">
      <w:pPr>
        <w:snapToGrid w:val="0"/>
        <w:spacing w:line="288" w:lineRule="auto"/>
        <w:jc w:val="left"/>
        <w:rPr>
          <w:rFonts w:eastAsia="黑体"/>
          <w:bCs/>
          <w:sz w:val="32"/>
          <w:szCs w:val="44"/>
        </w:rPr>
      </w:pPr>
      <w:r w:rsidRPr="00E60300">
        <w:rPr>
          <w:rFonts w:eastAsia="黑体"/>
          <w:bCs/>
          <w:sz w:val="32"/>
          <w:szCs w:val="44"/>
        </w:rPr>
        <w:t>附件</w:t>
      </w:r>
      <w:r w:rsidR="004D788F">
        <w:rPr>
          <w:rFonts w:eastAsia="黑体" w:hint="eastAsia"/>
          <w:bCs/>
          <w:sz w:val="32"/>
          <w:szCs w:val="44"/>
        </w:rPr>
        <w:t>3</w:t>
      </w:r>
    </w:p>
    <w:p w:rsidR="004D788F" w:rsidRPr="004D788F" w:rsidRDefault="004D788F" w:rsidP="004D788F">
      <w:pPr>
        <w:pStyle w:val="Style5"/>
        <w:ind w:firstLine="480"/>
      </w:pPr>
    </w:p>
    <w:p w:rsidR="00C7397D" w:rsidRDefault="00ED7807" w:rsidP="00D76AE1">
      <w:pPr>
        <w:adjustRightInd w:val="0"/>
        <w:snapToGrid w:val="0"/>
        <w:spacing w:line="1020" w:lineRule="exact"/>
        <w:ind w:left="2640" w:hangingChars="600" w:hanging="2640"/>
        <w:jc w:val="center"/>
        <w:rPr>
          <w:rFonts w:eastAsia="黑体"/>
          <w:bCs/>
          <w:sz w:val="44"/>
          <w:szCs w:val="44"/>
        </w:rPr>
      </w:pPr>
      <w:r>
        <w:rPr>
          <w:rFonts w:eastAsia="黑体"/>
          <w:bCs/>
          <w:sz w:val="44"/>
          <w:szCs w:val="44"/>
        </w:rPr>
        <w:t>XX</w:t>
      </w:r>
      <w:r>
        <w:rPr>
          <w:rFonts w:eastAsia="黑体" w:hint="eastAsia"/>
          <w:bCs/>
          <w:sz w:val="44"/>
          <w:szCs w:val="44"/>
        </w:rPr>
        <w:t>市教育局</w:t>
      </w:r>
      <w:r w:rsidR="00C7397D">
        <w:rPr>
          <w:rFonts w:eastAsia="黑体" w:hint="eastAsia"/>
          <w:bCs/>
          <w:sz w:val="44"/>
          <w:szCs w:val="44"/>
        </w:rPr>
        <w:t>/</w:t>
      </w:r>
      <w:r w:rsidR="00C7397D">
        <w:rPr>
          <w:rFonts w:eastAsia="黑体"/>
          <w:bCs/>
          <w:sz w:val="44"/>
          <w:szCs w:val="44"/>
        </w:rPr>
        <w:t>XX</w:t>
      </w:r>
      <w:r w:rsidR="00C7397D">
        <w:rPr>
          <w:rFonts w:eastAsia="黑体" w:hint="eastAsia"/>
          <w:bCs/>
          <w:sz w:val="44"/>
          <w:szCs w:val="44"/>
        </w:rPr>
        <w:t>高校（省属学校）</w:t>
      </w:r>
      <w:r>
        <w:rPr>
          <w:rFonts w:eastAsia="黑体" w:hint="eastAsia"/>
          <w:bCs/>
          <w:sz w:val="44"/>
          <w:szCs w:val="44"/>
        </w:rPr>
        <w:t>推进</w:t>
      </w:r>
    </w:p>
    <w:p w:rsidR="00ED7807" w:rsidRDefault="00ED7807" w:rsidP="00D76AE1">
      <w:pPr>
        <w:adjustRightInd w:val="0"/>
        <w:snapToGrid w:val="0"/>
        <w:spacing w:line="1020" w:lineRule="exact"/>
        <w:ind w:left="2640" w:hangingChars="600" w:hanging="2640"/>
        <w:jc w:val="center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教育现代化及农村寄宿制</w:t>
      </w:r>
    </w:p>
    <w:p w:rsidR="00D76AE1" w:rsidRPr="00E60300" w:rsidRDefault="00ED7807" w:rsidP="00ED7807">
      <w:pPr>
        <w:adjustRightInd w:val="0"/>
        <w:snapToGrid w:val="0"/>
        <w:spacing w:line="1020" w:lineRule="exact"/>
        <w:ind w:left="2640" w:hangingChars="600" w:hanging="2640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财政资金</w:t>
      </w:r>
      <w:r w:rsidR="00D76AE1" w:rsidRPr="00E60300">
        <w:rPr>
          <w:rFonts w:eastAsia="黑体"/>
          <w:bCs/>
          <w:sz w:val="44"/>
          <w:szCs w:val="44"/>
        </w:rPr>
        <w:t>绩效自评</w:t>
      </w:r>
      <w:r w:rsidR="00D76AE1" w:rsidRPr="00E60300">
        <w:rPr>
          <w:rFonts w:eastAsia="黑体"/>
          <w:sz w:val="44"/>
          <w:szCs w:val="44"/>
        </w:rPr>
        <w:t>报告</w:t>
      </w:r>
    </w:p>
    <w:p w:rsidR="00D76AE1" w:rsidRPr="00E60300" w:rsidRDefault="00D76AE1" w:rsidP="00D76AE1">
      <w:pPr>
        <w:spacing w:beforeLines="50" w:before="156" w:afterLines="50" w:after="156"/>
        <w:jc w:val="center"/>
        <w:rPr>
          <w:rFonts w:eastAsia="仿宋_GB2312"/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（参考格式）</w:t>
      </w:r>
    </w:p>
    <w:p w:rsidR="00D76AE1" w:rsidRPr="00E60300" w:rsidRDefault="00D76AE1" w:rsidP="00D76AE1">
      <w:pPr>
        <w:spacing w:beforeLines="50" w:before="156" w:afterLines="50" w:after="156"/>
        <w:jc w:val="center"/>
        <w:rPr>
          <w:rFonts w:eastAsia="黑体"/>
          <w:sz w:val="44"/>
          <w:szCs w:val="44"/>
        </w:rPr>
      </w:pPr>
    </w:p>
    <w:p w:rsidR="00D76AE1" w:rsidRPr="00E60300" w:rsidRDefault="00D76AE1" w:rsidP="00D76AE1">
      <w:pPr>
        <w:spacing w:beforeLines="50" w:before="156" w:afterLines="50" w:after="156"/>
        <w:jc w:val="center"/>
        <w:rPr>
          <w:rFonts w:eastAsia="黑体"/>
          <w:sz w:val="44"/>
          <w:szCs w:val="44"/>
        </w:rPr>
      </w:pPr>
    </w:p>
    <w:p w:rsidR="00D76AE1" w:rsidRPr="00E60300" w:rsidRDefault="00D76AE1" w:rsidP="00D76AE1">
      <w:pPr>
        <w:pStyle w:val="3"/>
        <w:rPr>
          <w:rFonts w:ascii="Times New Roman" w:eastAsia="黑体" w:hAnsi="Times New Roman" w:hint="default"/>
          <w:sz w:val="44"/>
          <w:szCs w:val="44"/>
        </w:rPr>
      </w:pPr>
      <w:bookmarkStart w:id="0" w:name="_GoBack"/>
      <w:bookmarkEnd w:id="0"/>
    </w:p>
    <w:p w:rsidR="00D76AE1" w:rsidRPr="00E60300" w:rsidRDefault="00D76AE1" w:rsidP="00D76AE1">
      <w:pPr>
        <w:pStyle w:val="3"/>
        <w:rPr>
          <w:rFonts w:ascii="Times New Roman" w:hAnsi="Times New Roman" w:hint="default"/>
        </w:rPr>
      </w:pPr>
    </w:p>
    <w:p w:rsidR="00D76AE1" w:rsidRPr="00E60300" w:rsidRDefault="00D76AE1" w:rsidP="00D76AE1"/>
    <w:p w:rsidR="00D76AE1" w:rsidRPr="00E60300" w:rsidRDefault="00D76AE1" w:rsidP="00D76AE1">
      <w:pPr>
        <w:pStyle w:val="3"/>
        <w:rPr>
          <w:rFonts w:ascii="Times New Roman" w:hAnsi="Times New Roman" w:hint="default"/>
        </w:rPr>
      </w:pPr>
    </w:p>
    <w:p w:rsidR="00D76AE1" w:rsidRPr="00E60300" w:rsidRDefault="00D76AE1" w:rsidP="00D76AE1">
      <w:pPr>
        <w:spacing w:beforeLines="50" w:before="156" w:afterLines="50" w:after="156"/>
        <w:jc w:val="center"/>
        <w:rPr>
          <w:rFonts w:eastAsia="黑体"/>
          <w:sz w:val="44"/>
          <w:szCs w:val="44"/>
        </w:rPr>
      </w:pPr>
    </w:p>
    <w:p w:rsidR="00D76AE1" w:rsidRPr="00E60300" w:rsidRDefault="00D76AE1" w:rsidP="00D76AE1">
      <w:pPr>
        <w:pStyle w:val="Style5"/>
        <w:ind w:firstLineChars="0" w:firstLine="0"/>
        <w:rPr>
          <w:rFonts w:ascii="Times New Roman" w:eastAsia="黑体" w:hAnsi="Times New Roman"/>
          <w:sz w:val="44"/>
          <w:szCs w:val="44"/>
        </w:rPr>
      </w:pPr>
    </w:p>
    <w:p w:rsidR="00D76AE1" w:rsidRPr="00E60300" w:rsidRDefault="00D76AE1" w:rsidP="00D76AE1">
      <w:pPr>
        <w:snapToGrid w:val="0"/>
        <w:spacing w:line="360" w:lineRule="auto"/>
        <w:rPr>
          <w:rFonts w:eastAsia="仿宋_GB2312"/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 xml:space="preserve">          </w:t>
      </w:r>
      <w:r w:rsidRPr="00E60300">
        <w:rPr>
          <w:rFonts w:eastAsia="仿宋_GB2312"/>
          <w:sz w:val="32"/>
          <w:szCs w:val="32"/>
        </w:rPr>
        <w:t>部门名称：</w:t>
      </w:r>
      <w:r w:rsidRPr="00E60300">
        <w:rPr>
          <w:rFonts w:eastAsia="仿宋_GB2312"/>
          <w:sz w:val="32"/>
          <w:szCs w:val="32"/>
        </w:rPr>
        <w:t>XXX</w:t>
      </w:r>
      <w:r w:rsidR="00605A5D">
        <w:rPr>
          <w:rFonts w:eastAsia="仿宋_GB2312" w:hint="eastAsia"/>
          <w:sz w:val="32"/>
          <w:szCs w:val="32"/>
        </w:rPr>
        <w:t>市教育局</w:t>
      </w:r>
      <w:r w:rsidR="00603048">
        <w:rPr>
          <w:rFonts w:eastAsia="仿宋_GB2312" w:hint="eastAsia"/>
          <w:sz w:val="32"/>
          <w:szCs w:val="32"/>
        </w:rPr>
        <w:t>/X</w:t>
      </w:r>
      <w:r w:rsidR="00603048">
        <w:rPr>
          <w:rFonts w:eastAsia="仿宋_GB2312"/>
          <w:sz w:val="32"/>
          <w:szCs w:val="32"/>
        </w:rPr>
        <w:t>X</w:t>
      </w:r>
      <w:r w:rsidR="00603048">
        <w:rPr>
          <w:rFonts w:eastAsia="仿宋_GB2312" w:hint="eastAsia"/>
          <w:sz w:val="32"/>
          <w:szCs w:val="32"/>
        </w:rPr>
        <w:t>高校（省属学校）</w:t>
      </w:r>
    </w:p>
    <w:p w:rsidR="00D76AE1" w:rsidRPr="00E60300" w:rsidRDefault="00D76AE1" w:rsidP="00D76AE1">
      <w:pPr>
        <w:snapToGrid w:val="0"/>
        <w:spacing w:line="360" w:lineRule="auto"/>
        <w:rPr>
          <w:rFonts w:eastAsia="仿宋_GB2312"/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 xml:space="preserve">          </w:t>
      </w:r>
      <w:r w:rsidRPr="00E60300">
        <w:rPr>
          <w:rFonts w:eastAsia="仿宋_GB2312"/>
          <w:sz w:val="32"/>
          <w:szCs w:val="32"/>
        </w:rPr>
        <w:t>填报人：</w:t>
      </w:r>
    </w:p>
    <w:p w:rsidR="00D76AE1" w:rsidRPr="00E60300" w:rsidRDefault="00D76AE1" w:rsidP="00D76AE1">
      <w:pPr>
        <w:snapToGrid w:val="0"/>
        <w:spacing w:line="360" w:lineRule="auto"/>
        <w:rPr>
          <w:rFonts w:eastAsia="仿宋_GB2312"/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 xml:space="preserve">          </w:t>
      </w:r>
      <w:r w:rsidRPr="00E60300">
        <w:rPr>
          <w:rFonts w:eastAsia="仿宋_GB2312"/>
          <w:sz w:val="32"/>
          <w:szCs w:val="32"/>
        </w:rPr>
        <w:t>联系电话：</w:t>
      </w:r>
    </w:p>
    <w:p w:rsidR="00D76AE1" w:rsidRPr="00E60300" w:rsidRDefault="00D76AE1" w:rsidP="00D76AE1">
      <w:pPr>
        <w:snapToGrid w:val="0"/>
        <w:spacing w:line="360" w:lineRule="auto"/>
        <w:rPr>
          <w:rFonts w:eastAsia="仿宋_GB2312"/>
        </w:rPr>
        <w:sectPr w:rsidR="00D76AE1" w:rsidRPr="00E60300">
          <w:pgSz w:w="11906" w:h="16838"/>
          <w:pgMar w:top="2041" w:right="1417" w:bottom="1417" w:left="1531" w:header="851" w:footer="992" w:gutter="0"/>
          <w:pgNumType w:fmt="numberInDash"/>
          <w:cols w:space="720"/>
          <w:docGrid w:type="lines" w:linePitch="312"/>
        </w:sectPr>
      </w:pPr>
      <w:r w:rsidRPr="00E60300">
        <w:rPr>
          <w:rFonts w:eastAsia="仿宋_GB2312"/>
          <w:sz w:val="32"/>
          <w:szCs w:val="32"/>
        </w:rPr>
        <w:t xml:space="preserve">          </w:t>
      </w:r>
      <w:r w:rsidRPr="00E60300">
        <w:rPr>
          <w:rFonts w:eastAsia="仿宋_GB2312"/>
          <w:sz w:val="32"/>
          <w:szCs w:val="32"/>
        </w:rPr>
        <w:t>填报日期</w:t>
      </w:r>
      <w:bookmarkStart w:id="1" w:name="_Toc21411"/>
      <w:r w:rsidRPr="00E60300">
        <w:rPr>
          <w:sz w:val="32"/>
          <w:szCs w:val="32"/>
        </w:rPr>
        <w:t>:</w:t>
      </w:r>
    </w:p>
    <w:p w:rsidR="00D76AE1" w:rsidRPr="00E60300" w:rsidRDefault="00D76AE1" w:rsidP="00AD14DB">
      <w:pPr>
        <w:keepNext/>
        <w:keepLines/>
        <w:snapToGrid w:val="0"/>
        <w:spacing w:line="560" w:lineRule="exact"/>
        <w:ind w:firstLineChars="200" w:firstLine="640"/>
        <w:outlineLvl w:val="0"/>
        <w:rPr>
          <w:rFonts w:eastAsia="黑体"/>
          <w:kern w:val="0"/>
          <w:sz w:val="32"/>
          <w:szCs w:val="32"/>
        </w:rPr>
      </w:pPr>
      <w:bookmarkStart w:id="2" w:name="_Toc30733"/>
      <w:bookmarkStart w:id="3" w:name="_Toc27308"/>
      <w:bookmarkStart w:id="4" w:name="_Toc6861"/>
      <w:bookmarkEnd w:id="1"/>
      <w:r w:rsidRPr="00E60300">
        <w:rPr>
          <w:rFonts w:eastAsia="黑体"/>
          <w:kern w:val="0"/>
          <w:sz w:val="32"/>
          <w:szCs w:val="32"/>
        </w:rPr>
        <w:lastRenderedPageBreak/>
        <w:t>一、基本情况</w:t>
      </w:r>
      <w:bookmarkEnd w:id="2"/>
      <w:bookmarkEnd w:id="3"/>
      <w:bookmarkEnd w:id="4"/>
    </w:p>
    <w:p w:rsidR="00C45C97" w:rsidRDefault="00D76AE1" w:rsidP="00AD14DB">
      <w:pPr>
        <w:keepNext/>
        <w:keepLines/>
        <w:snapToGrid w:val="0"/>
        <w:spacing w:line="560" w:lineRule="exact"/>
        <w:ind w:firstLineChars="200" w:firstLine="643"/>
        <w:outlineLvl w:val="1"/>
        <w:rPr>
          <w:rFonts w:eastAsia="楷体_GB2312"/>
          <w:b/>
          <w:bCs/>
          <w:kern w:val="0"/>
          <w:sz w:val="32"/>
          <w:szCs w:val="32"/>
        </w:rPr>
      </w:pPr>
      <w:bookmarkStart w:id="5" w:name="_Toc15195"/>
      <w:bookmarkStart w:id="6" w:name="_Toc14529"/>
      <w:bookmarkStart w:id="7" w:name="_Toc29650"/>
      <w:bookmarkStart w:id="8" w:name="_Toc512491956"/>
      <w:r w:rsidRPr="00E60300">
        <w:rPr>
          <w:rFonts w:eastAsia="楷体_GB2312"/>
          <w:b/>
          <w:bCs/>
          <w:kern w:val="0"/>
          <w:sz w:val="32"/>
          <w:szCs w:val="32"/>
        </w:rPr>
        <w:t>（一）项目基本情况</w:t>
      </w:r>
      <w:bookmarkStart w:id="9" w:name="_Toc512491958"/>
      <w:bookmarkStart w:id="10" w:name="_Toc17298"/>
      <w:bookmarkStart w:id="11" w:name="_Toc10811"/>
      <w:bookmarkStart w:id="12" w:name="_Toc18048"/>
      <w:bookmarkEnd w:id="5"/>
      <w:bookmarkEnd w:id="6"/>
      <w:bookmarkEnd w:id="7"/>
      <w:bookmarkEnd w:id="8"/>
    </w:p>
    <w:p w:rsidR="00D76AE1" w:rsidRPr="00E60300" w:rsidRDefault="00D76AE1" w:rsidP="00AD14DB">
      <w:pPr>
        <w:keepNext/>
        <w:keepLines/>
        <w:snapToGrid w:val="0"/>
        <w:spacing w:line="560" w:lineRule="exact"/>
        <w:ind w:firstLineChars="200" w:firstLine="643"/>
        <w:outlineLvl w:val="1"/>
        <w:rPr>
          <w:rFonts w:eastAsia="楷体_GB2312"/>
          <w:b/>
          <w:bCs/>
          <w:kern w:val="0"/>
          <w:sz w:val="32"/>
          <w:szCs w:val="32"/>
        </w:rPr>
      </w:pPr>
      <w:r w:rsidRPr="00E60300">
        <w:rPr>
          <w:rFonts w:eastAsia="楷体_GB2312"/>
          <w:b/>
          <w:bCs/>
          <w:kern w:val="0"/>
          <w:sz w:val="32"/>
          <w:szCs w:val="32"/>
        </w:rPr>
        <w:t>（二）项目决策情况</w:t>
      </w:r>
      <w:bookmarkEnd w:id="9"/>
      <w:bookmarkEnd w:id="10"/>
      <w:bookmarkEnd w:id="11"/>
      <w:bookmarkEnd w:id="12"/>
    </w:p>
    <w:p w:rsidR="00D76AE1" w:rsidRPr="00E60300" w:rsidRDefault="005A1F60" w:rsidP="00AD14DB">
      <w:pPr>
        <w:keepNext/>
        <w:keepLines/>
        <w:snapToGrid w:val="0"/>
        <w:spacing w:line="560" w:lineRule="exact"/>
        <w:ind w:left="643"/>
        <w:outlineLvl w:val="1"/>
        <w:rPr>
          <w:rFonts w:eastAsia="楷体_GB2312"/>
          <w:b/>
          <w:bCs/>
          <w:kern w:val="0"/>
          <w:sz w:val="32"/>
          <w:szCs w:val="32"/>
        </w:rPr>
      </w:pPr>
      <w:bookmarkStart w:id="13" w:name="_Toc512491961"/>
      <w:bookmarkStart w:id="14" w:name="_Toc3821"/>
      <w:bookmarkStart w:id="15" w:name="_Toc1569"/>
      <w:bookmarkStart w:id="16" w:name="_Toc5103"/>
      <w:r>
        <w:rPr>
          <w:rFonts w:eastAsia="楷体_GB2312" w:hint="eastAsia"/>
          <w:b/>
          <w:bCs/>
          <w:kern w:val="0"/>
          <w:sz w:val="32"/>
          <w:szCs w:val="32"/>
        </w:rPr>
        <w:t>（三）</w:t>
      </w:r>
      <w:r w:rsidR="00D76AE1" w:rsidRPr="00E60300">
        <w:rPr>
          <w:rFonts w:eastAsia="楷体_GB2312"/>
          <w:b/>
          <w:bCs/>
          <w:kern w:val="0"/>
          <w:sz w:val="32"/>
          <w:szCs w:val="32"/>
        </w:rPr>
        <w:t>绩效目标</w:t>
      </w:r>
      <w:bookmarkEnd w:id="13"/>
      <w:bookmarkEnd w:id="14"/>
      <w:bookmarkEnd w:id="15"/>
      <w:bookmarkEnd w:id="16"/>
    </w:p>
    <w:p w:rsidR="00D76AE1" w:rsidRPr="00E60300" w:rsidRDefault="00D76AE1" w:rsidP="00AD14DB">
      <w:pPr>
        <w:keepNext/>
        <w:keepLines/>
        <w:snapToGrid w:val="0"/>
        <w:spacing w:line="560" w:lineRule="exact"/>
        <w:ind w:firstLineChars="200" w:firstLine="640"/>
        <w:outlineLvl w:val="0"/>
        <w:rPr>
          <w:rFonts w:eastAsia="黑体"/>
          <w:b/>
          <w:bCs/>
          <w:kern w:val="0"/>
          <w:sz w:val="32"/>
          <w:szCs w:val="32"/>
        </w:rPr>
      </w:pPr>
      <w:bookmarkStart w:id="17" w:name="_Toc18552"/>
      <w:bookmarkStart w:id="18" w:name="_Toc31750"/>
      <w:bookmarkStart w:id="19" w:name="_Toc17236"/>
      <w:r w:rsidRPr="00E60300">
        <w:rPr>
          <w:rFonts w:eastAsia="黑体"/>
          <w:kern w:val="0"/>
          <w:sz w:val="32"/>
          <w:szCs w:val="32"/>
        </w:rPr>
        <w:t>二、绩效自评工作组织情况</w:t>
      </w:r>
      <w:bookmarkStart w:id="20" w:name="_Toc15256"/>
      <w:bookmarkStart w:id="21" w:name="_Toc13161"/>
      <w:bookmarkStart w:id="22" w:name="_Toc9908"/>
      <w:bookmarkEnd w:id="17"/>
      <w:bookmarkEnd w:id="18"/>
      <w:bookmarkEnd w:id="19"/>
    </w:p>
    <w:p w:rsidR="00D76AE1" w:rsidRPr="00E60300" w:rsidRDefault="00D76AE1" w:rsidP="00AD14DB">
      <w:pPr>
        <w:keepNext/>
        <w:keepLines/>
        <w:numPr>
          <w:ilvl w:val="0"/>
          <w:numId w:val="2"/>
        </w:numPr>
        <w:snapToGrid w:val="0"/>
        <w:spacing w:line="560" w:lineRule="exact"/>
        <w:ind w:firstLineChars="200" w:firstLine="640"/>
        <w:outlineLvl w:val="0"/>
        <w:rPr>
          <w:rFonts w:eastAsia="黑体"/>
          <w:kern w:val="0"/>
          <w:sz w:val="32"/>
          <w:szCs w:val="32"/>
        </w:rPr>
      </w:pPr>
      <w:r w:rsidRPr="00E60300">
        <w:rPr>
          <w:rFonts w:eastAsia="黑体"/>
          <w:kern w:val="0"/>
          <w:sz w:val="32"/>
          <w:szCs w:val="32"/>
        </w:rPr>
        <w:t>绩效自评结论</w:t>
      </w:r>
      <w:bookmarkEnd w:id="20"/>
      <w:bookmarkEnd w:id="21"/>
      <w:bookmarkEnd w:id="22"/>
    </w:p>
    <w:p w:rsidR="00D76AE1" w:rsidRPr="00E60300" w:rsidRDefault="00D76AE1" w:rsidP="00AD14DB">
      <w:pPr>
        <w:keepNext/>
        <w:keepLines/>
        <w:snapToGrid w:val="0"/>
        <w:spacing w:line="560" w:lineRule="exact"/>
        <w:ind w:firstLineChars="200" w:firstLine="640"/>
        <w:outlineLvl w:val="0"/>
        <w:rPr>
          <w:rFonts w:eastAsia="仿宋_GB2312"/>
          <w:kern w:val="0"/>
          <w:sz w:val="32"/>
          <w:szCs w:val="32"/>
        </w:rPr>
      </w:pPr>
      <w:bookmarkStart w:id="23" w:name="_Toc7950"/>
      <w:bookmarkStart w:id="24" w:name="_Toc22609"/>
      <w:bookmarkStart w:id="25" w:name="_Toc4695"/>
      <w:bookmarkStart w:id="26" w:name="_Toc512491960"/>
      <w:r w:rsidRPr="00E60300">
        <w:rPr>
          <w:rFonts w:eastAsia="黑体"/>
          <w:kern w:val="0"/>
          <w:sz w:val="32"/>
          <w:szCs w:val="32"/>
        </w:rPr>
        <w:t>四、绩效指标分析</w:t>
      </w:r>
      <w:bookmarkStart w:id="27" w:name="_Toc453_WPSOffice_Level3"/>
      <w:bookmarkEnd w:id="23"/>
      <w:bookmarkEnd w:id="24"/>
      <w:bookmarkEnd w:id="25"/>
    </w:p>
    <w:p w:rsidR="00D76AE1" w:rsidRPr="00E60300" w:rsidRDefault="00D76AE1" w:rsidP="00AD14DB">
      <w:pPr>
        <w:keepNext/>
        <w:keepLines/>
        <w:snapToGrid w:val="0"/>
        <w:spacing w:line="560" w:lineRule="exact"/>
        <w:ind w:firstLineChars="200" w:firstLine="643"/>
        <w:outlineLvl w:val="1"/>
        <w:rPr>
          <w:rFonts w:eastAsia="楷体_GB2312"/>
          <w:b/>
          <w:bCs/>
          <w:kern w:val="0"/>
          <w:sz w:val="32"/>
          <w:szCs w:val="32"/>
        </w:rPr>
      </w:pPr>
      <w:bookmarkStart w:id="28" w:name="_Toc1426"/>
      <w:bookmarkStart w:id="29" w:name="_Toc12570"/>
      <w:bookmarkStart w:id="30" w:name="_Toc1940"/>
      <w:r w:rsidRPr="00E60300">
        <w:rPr>
          <w:rFonts w:eastAsia="楷体_GB2312"/>
          <w:b/>
          <w:bCs/>
          <w:kern w:val="0"/>
          <w:sz w:val="32"/>
          <w:szCs w:val="32"/>
        </w:rPr>
        <w:t>（一）决策分析</w:t>
      </w:r>
      <w:bookmarkEnd w:id="27"/>
      <w:bookmarkEnd w:id="28"/>
      <w:bookmarkEnd w:id="29"/>
      <w:bookmarkEnd w:id="30"/>
    </w:p>
    <w:p w:rsidR="00D76AE1" w:rsidRPr="00E60300" w:rsidRDefault="00D76AE1" w:rsidP="00AD14DB">
      <w:pPr>
        <w:spacing w:line="560" w:lineRule="exact"/>
        <w:ind w:firstLineChars="200" w:firstLine="643"/>
        <w:rPr>
          <w:rFonts w:eastAsia="仿宋_GB2312"/>
          <w:b/>
          <w:bCs/>
          <w:color w:val="FF0000"/>
          <w:sz w:val="32"/>
          <w:szCs w:val="32"/>
        </w:rPr>
      </w:pPr>
      <w:r w:rsidRPr="00E60300">
        <w:rPr>
          <w:rFonts w:eastAsia="仿宋_GB2312"/>
          <w:b/>
          <w:bCs/>
          <w:sz w:val="32"/>
          <w:szCs w:val="32"/>
        </w:rPr>
        <w:t>1.</w:t>
      </w:r>
      <w:r w:rsidRPr="00E60300">
        <w:rPr>
          <w:rFonts w:eastAsia="仿宋_GB2312"/>
          <w:b/>
          <w:bCs/>
          <w:sz w:val="32"/>
          <w:szCs w:val="32"/>
        </w:rPr>
        <w:t>项目立项情况。</w:t>
      </w:r>
    </w:p>
    <w:p w:rsidR="00D76AE1" w:rsidRPr="00E60300" w:rsidRDefault="00D76AE1" w:rsidP="00AD14DB">
      <w:pPr>
        <w:pStyle w:val="a7"/>
        <w:spacing w:beforeLines="0" w:before="0" w:afterLines="0" w:after="0" w:line="560" w:lineRule="exact"/>
        <w:ind w:firstLine="640"/>
        <w:rPr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rFonts w:eastAsia="仿宋_GB2312"/>
          <w:sz w:val="32"/>
          <w:szCs w:val="32"/>
        </w:rPr>
        <w:t>1</w:t>
      </w:r>
      <w:r w:rsidRPr="00E60300">
        <w:rPr>
          <w:rFonts w:eastAsia="仿宋_GB2312"/>
          <w:sz w:val="32"/>
          <w:szCs w:val="32"/>
        </w:rPr>
        <w:t>）论证决策。</w:t>
      </w:r>
    </w:p>
    <w:p w:rsidR="00D76AE1" w:rsidRPr="00E60300" w:rsidRDefault="00D76AE1" w:rsidP="00AD14DB">
      <w:pPr>
        <w:pStyle w:val="a7"/>
        <w:spacing w:beforeLines="0" w:before="0" w:afterLines="0" w:after="0" w:line="560" w:lineRule="exact"/>
        <w:ind w:firstLine="640"/>
        <w:rPr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sz w:val="32"/>
          <w:szCs w:val="32"/>
        </w:rPr>
        <w:t>2</w:t>
      </w:r>
      <w:r w:rsidRPr="00E60300">
        <w:rPr>
          <w:rFonts w:eastAsia="仿宋_GB2312"/>
          <w:sz w:val="32"/>
          <w:szCs w:val="32"/>
        </w:rPr>
        <w:t>）目标设置。</w:t>
      </w:r>
    </w:p>
    <w:p w:rsidR="00D76AE1" w:rsidRPr="00E60300" w:rsidRDefault="00D76AE1" w:rsidP="00AD14DB">
      <w:pPr>
        <w:pStyle w:val="a7"/>
        <w:spacing w:beforeLines="0" w:before="0" w:afterLines="0" w:after="0" w:line="560" w:lineRule="exact"/>
        <w:ind w:firstLine="640"/>
        <w:rPr>
          <w:rFonts w:eastAsia="仿宋_GB2312"/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rFonts w:eastAsia="仿宋_GB2312"/>
          <w:sz w:val="32"/>
          <w:szCs w:val="32"/>
        </w:rPr>
        <w:t>3</w:t>
      </w:r>
      <w:r w:rsidRPr="00E60300">
        <w:rPr>
          <w:rFonts w:eastAsia="仿宋_GB2312"/>
          <w:sz w:val="32"/>
          <w:szCs w:val="32"/>
        </w:rPr>
        <w:t>）保障措施。</w:t>
      </w:r>
    </w:p>
    <w:p w:rsidR="00D76AE1" w:rsidRPr="00E60300" w:rsidRDefault="00D76AE1" w:rsidP="00AD14DB">
      <w:pPr>
        <w:spacing w:line="560" w:lineRule="exact"/>
        <w:ind w:firstLineChars="200" w:firstLine="643"/>
        <w:rPr>
          <w:rFonts w:eastAsia="仿宋_GB2312"/>
          <w:b/>
          <w:bCs/>
          <w:sz w:val="32"/>
          <w:szCs w:val="32"/>
        </w:rPr>
      </w:pPr>
      <w:r w:rsidRPr="00E60300">
        <w:rPr>
          <w:rFonts w:eastAsia="仿宋_GB2312"/>
          <w:b/>
          <w:bCs/>
          <w:sz w:val="32"/>
          <w:szCs w:val="32"/>
        </w:rPr>
        <w:t>2.</w:t>
      </w:r>
      <w:r w:rsidRPr="00E60300">
        <w:rPr>
          <w:rFonts w:eastAsia="仿宋_GB2312"/>
          <w:b/>
          <w:bCs/>
          <w:sz w:val="32"/>
          <w:szCs w:val="32"/>
        </w:rPr>
        <w:t>资金落实情况。</w:t>
      </w:r>
    </w:p>
    <w:p w:rsidR="00D76AE1" w:rsidRPr="00E60300" w:rsidRDefault="00D76AE1" w:rsidP="00AD14DB">
      <w:pPr>
        <w:pStyle w:val="a7"/>
        <w:spacing w:beforeLines="0" w:before="0" w:afterLines="0" w:after="0" w:line="560" w:lineRule="exact"/>
        <w:ind w:firstLine="640"/>
        <w:rPr>
          <w:rFonts w:eastAsia="仿宋_GB2312"/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rFonts w:eastAsia="仿宋_GB2312"/>
          <w:sz w:val="32"/>
          <w:szCs w:val="32"/>
        </w:rPr>
        <w:t>1</w:t>
      </w:r>
      <w:r w:rsidRPr="00E60300">
        <w:rPr>
          <w:rFonts w:eastAsia="仿宋_GB2312"/>
          <w:sz w:val="32"/>
          <w:szCs w:val="32"/>
        </w:rPr>
        <w:t>）资金到位。</w:t>
      </w:r>
    </w:p>
    <w:p w:rsidR="00D76AE1" w:rsidRPr="00E60300" w:rsidRDefault="00D76AE1" w:rsidP="00AD14DB">
      <w:pPr>
        <w:pStyle w:val="a7"/>
        <w:spacing w:beforeLines="0" w:before="0" w:afterLines="0" w:after="0" w:line="560" w:lineRule="exact"/>
        <w:ind w:firstLine="640"/>
        <w:rPr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rFonts w:eastAsia="仿宋_GB2312"/>
          <w:sz w:val="32"/>
          <w:szCs w:val="32"/>
        </w:rPr>
        <w:t>2</w:t>
      </w:r>
      <w:r w:rsidRPr="00E60300">
        <w:rPr>
          <w:rFonts w:eastAsia="仿宋_GB2312"/>
          <w:sz w:val="32"/>
          <w:szCs w:val="32"/>
        </w:rPr>
        <w:t>）资金分配。</w:t>
      </w:r>
    </w:p>
    <w:p w:rsidR="00D76AE1" w:rsidRPr="00E60300" w:rsidRDefault="00D76AE1" w:rsidP="00AD14DB">
      <w:pPr>
        <w:spacing w:line="560" w:lineRule="exact"/>
        <w:ind w:firstLineChars="200" w:firstLine="643"/>
        <w:rPr>
          <w:rFonts w:eastAsia="仿宋_GB2312"/>
          <w:b/>
          <w:bCs/>
          <w:sz w:val="32"/>
          <w:szCs w:val="32"/>
        </w:rPr>
      </w:pPr>
      <w:bookmarkStart w:id="31" w:name="_Toc7393"/>
      <w:bookmarkStart w:id="32" w:name="_Toc30614"/>
      <w:bookmarkStart w:id="33" w:name="_Toc24031"/>
      <w:bookmarkStart w:id="34" w:name="_Toc18617_WPSOffice_Level3"/>
      <w:r w:rsidRPr="00E60300">
        <w:rPr>
          <w:rFonts w:eastAsia="楷体_GB2312"/>
          <w:b/>
          <w:bCs/>
          <w:kern w:val="0"/>
          <w:sz w:val="32"/>
          <w:szCs w:val="32"/>
        </w:rPr>
        <w:t>（二）管理分析</w:t>
      </w:r>
      <w:bookmarkEnd w:id="31"/>
      <w:bookmarkEnd w:id="32"/>
      <w:bookmarkEnd w:id="33"/>
      <w:bookmarkEnd w:id="34"/>
    </w:p>
    <w:p w:rsidR="00D76AE1" w:rsidRPr="00E60300" w:rsidRDefault="00D76AE1" w:rsidP="00AD14DB">
      <w:pPr>
        <w:spacing w:line="560" w:lineRule="exact"/>
        <w:ind w:firstLineChars="200" w:firstLine="643"/>
        <w:rPr>
          <w:rFonts w:eastAsia="仿宋_GB2312"/>
          <w:b/>
          <w:bCs/>
          <w:sz w:val="32"/>
          <w:szCs w:val="32"/>
        </w:rPr>
      </w:pPr>
      <w:r w:rsidRPr="00E60300">
        <w:rPr>
          <w:rFonts w:eastAsia="仿宋_GB2312"/>
          <w:b/>
          <w:bCs/>
          <w:sz w:val="32"/>
          <w:szCs w:val="32"/>
        </w:rPr>
        <w:t>1.</w:t>
      </w:r>
      <w:r w:rsidRPr="00E60300">
        <w:rPr>
          <w:rFonts w:eastAsia="仿宋_GB2312"/>
          <w:b/>
          <w:bCs/>
          <w:sz w:val="32"/>
          <w:szCs w:val="32"/>
        </w:rPr>
        <w:t>资金管理。</w:t>
      </w:r>
    </w:p>
    <w:p w:rsidR="00D76AE1" w:rsidRPr="00E60300" w:rsidRDefault="00D76AE1" w:rsidP="00AD14DB">
      <w:pPr>
        <w:pStyle w:val="a7"/>
        <w:spacing w:beforeLines="0" w:before="0" w:afterLines="0" w:after="0" w:line="560" w:lineRule="exact"/>
        <w:ind w:firstLine="640"/>
        <w:rPr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rFonts w:eastAsia="仿宋_GB2312"/>
          <w:sz w:val="32"/>
          <w:szCs w:val="32"/>
        </w:rPr>
        <w:t>1</w:t>
      </w:r>
      <w:r w:rsidRPr="00E60300">
        <w:rPr>
          <w:rFonts w:eastAsia="仿宋_GB2312"/>
          <w:sz w:val="32"/>
          <w:szCs w:val="32"/>
        </w:rPr>
        <w:t>）</w:t>
      </w:r>
      <w:r w:rsidRPr="00E60300">
        <w:rPr>
          <w:rFonts w:eastAsia="仿宋_GB2312"/>
          <w:spacing w:val="-6"/>
          <w:sz w:val="32"/>
          <w:szCs w:val="32"/>
        </w:rPr>
        <w:t>资金支付。</w:t>
      </w:r>
    </w:p>
    <w:p w:rsidR="00D76AE1" w:rsidRPr="00E60300" w:rsidRDefault="00D76AE1" w:rsidP="00AD14DB">
      <w:pPr>
        <w:pStyle w:val="a7"/>
        <w:spacing w:beforeLines="0" w:before="0" w:afterLines="0" w:after="0" w:line="560" w:lineRule="exact"/>
        <w:ind w:firstLine="640"/>
        <w:rPr>
          <w:kern w:val="2"/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sz w:val="32"/>
          <w:szCs w:val="32"/>
        </w:rPr>
        <w:t>2</w:t>
      </w:r>
      <w:r w:rsidRPr="00E60300">
        <w:rPr>
          <w:rFonts w:eastAsia="仿宋_GB2312"/>
          <w:sz w:val="32"/>
          <w:szCs w:val="32"/>
        </w:rPr>
        <w:t>）</w:t>
      </w:r>
      <w:r w:rsidRPr="00E60300">
        <w:rPr>
          <w:rFonts w:eastAsia="仿宋_GB2312"/>
          <w:spacing w:val="-6"/>
          <w:sz w:val="32"/>
          <w:szCs w:val="32"/>
        </w:rPr>
        <w:t>支出规范性。</w:t>
      </w:r>
    </w:p>
    <w:p w:rsidR="00D76AE1" w:rsidRPr="00E60300" w:rsidRDefault="00D76AE1" w:rsidP="00AD14DB">
      <w:pPr>
        <w:spacing w:line="560" w:lineRule="exact"/>
        <w:ind w:firstLineChars="200" w:firstLine="643"/>
        <w:rPr>
          <w:rFonts w:eastAsia="仿宋_GB2312"/>
          <w:b/>
          <w:bCs/>
          <w:sz w:val="32"/>
          <w:szCs w:val="32"/>
        </w:rPr>
      </w:pPr>
      <w:r w:rsidRPr="00E60300">
        <w:rPr>
          <w:rFonts w:eastAsia="仿宋_GB2312"/>
          <w:b/>
          <w:bCs/>
          <w:sz w:val="32"/>
          <w:szCs w:val="32"/>
        </w:rPr>
        <w:t>2.</w:t>
      </w:r>
      <w:r w:rsidRPr="00E60300">
        <w:rPr>
          <w:rFonts w:eastAsia="仿宋_GB2312"/>
          <w:b/>
          <w:bCs/>
          <w:sz w:val="32"/>
          <w:szCs w:val="32"/>
        </w:rPr>
        <w:t>事项管理。</w:t>
      </w:r>
    </w:p>
    <w:p w:rsidR="00D76AE1" w:rsidRPr="00E60300" w:rsidRDefault="00D76AE1" w:rsidP="00AD14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rFonts w:eastAsia="仿宋_GB2312"/>
          <w:sz w:val="32"/>
          <w:szCs w:val="32"/>
        </w:rPr>
        <w:t>1</w:t>
      </w:r>
      <w:r w:rsidRPr="00E60300">
        <w:rPr>
          <w:rFonts w:eastAsia="仿宋_GB2312"/>
          <w:sz w:val="32"/>
          <w:szCs w:val="32"/>
        </w:rPr>
        <w:t>）实施程序。</w:t>
      </w:r>
    </w:p>
    <w:p w:rsidR="00D76AE1" w:rsidRPr="00E60300" w:rsidRDefault="00D76AE1" w:rsidP="00AD14DB">
      <w:pPr>
        <w:spacing w:line="560" w:lineRule="exact"/>
        <w:ind w:firstLineChars="200" w:firstLine="640"/>
        <w:rPr>
          <w:rFonts w:eastAsia="仿宋"/>
          <w:b/>
          <w:bCs/>
          <w:color w:val="C00000"/>
          <w:sz w:val="32"/>
          <w:szCs w:val="40"/>
        </w:rPr>
      </w:pPr>
      <w:r w:rsidRPr="00E60300">
        <w:rPr>
          <w:rFonts w:eastAsia="仿宋_GB2312"/>
          <w:sz w:val="32"/>
          <w:szCs w:val="32"/>
        </w:rPr>
        <w:t>（</w:t>
      </w:r>
      <w:r w:rsidRPr="00E60300">
        <w:rPr>
          <w:rFonts w:eastAsia="仿宋_GB2312"/>
          <w:sz w:val="32"/>
          <w:szCs w:val="32"/>
        </w:rPr>
        <w:t>2</w:t>
      </w:r>
      <w:r w:rsidRPr="00E60300">
        <w:rPr>
          <w:rFonts w:eastAsia="仿宋_GB2312"/>
          <w:sz w:val="32"/>
          <w:szCs w:val="32"/>
        </w:rPr>
        <w:t>）管理情况。</w:t>
      </w:r>
    </w:p>
    <w:p w:rsidR="00AD14DB" w:rsidRDefault="00D76AE1" w:rsidP="00AD14DB">
      <w:pPr>
        <w:keepNext/>
        <w:keepLines/>
        <w:snapToGrid w:val="0"/>
        <w:spacing w:line="560" w:lineRule="exact"/>
        <w:ind w:firstLineChars="200" w:firstLine="643"/>
        <w:outlineLvl w:val="1"/>
        <w:rPr>
          <w:rFonts w:eastAsia="楷体_GB2312"/>
          <w:b/>
          <w:bCs/>
          <w:kern w:val="0"/>
          <w:sz w:val="32"/>
          <w:szCs w:val="32"/>
        </w:rPr>
      </w:pPr>
      <w:bookmarkStart w:id="35" w:name="_Toc2846"/>
      <w:bookmarkStart w:id="36" w:name="_Toc11833"/>
      <w:bookmarkStart w:id="37" w:name="_Toc16716_WPSOffice_Level2"/>
      <w:bookmarkStart w:id="38" w:name="_Toc23978"/>
      <w:bookmarkStart w:id="39" w:name="_Toc29977_WPSOffice_Level3"/>
      <w:r w:rsidRPr="00E60300">
        <w:rPr>
          <w:rFonts w:eastAsia="楷体_GB2312"/>
          <w:b/>
          <w:bCs/>
          <w:kern w:val="0"/>
          <w:sz w:val="32"/>
          <w:szCs w:val="32"/>
        </w:rPr>
        <w:lastRenderedPageBreak/>
        <w:t>（三）产出分析</w:t>
      </w:r>
      <w:bookmarkEnd w:id="35"/>
      <w:bookmarkEnd w:id="36"/>
      <w:bookmarkEnd w:id="37"/>
      <w:bookmarkEnd w:id="38"/>
      <w:bookmarkEnd w:id="39"/>
    </w:p>
    <w:p w:rsidR="00D76AE1" w:rsidRPr="00E60300" w:rsidRDefault="00D76AE1" w:rsidP="00AD14DB">
      <w:pPr>
        <w:keepNext/>
        <w:keepLines/>
        <w:snapToGrid w:val="0"/>
        <w:spacing w:line="560" w:lineRule="exact"/>
        <w:ind w:firstLineChars="200" w:firstLine="643"/>
        <w:outlineLvl w:val="1"/>
        <w:rPr>
          <w:b/>
          <w:bCs/>
          <w:sz w:val="32"/>
          <w:szCs w:val="32"/>
        </w:rPr>
      </w:pPr>
      <w:r w:rsidRPr="00E60300">
        <w:rPr>
          <w:rFonts w:eastAsia="仿宋_GB2312"/>
          <w:b/>
          <w:bCs/>
          <w:sz w:val="32"/>
          <w:szCs w:val="32"/>
        </w:rPr>
        <w:t>1.</w:t>
      </w:r>
      <w:r w:rsidRPr="00E60300">
        <w:rPr>
          <w:rFonts w:eastAsia="仿宋_GB2312"/>
          <w:b/>
          <w:bCs/>
          <w:sz w:val="32"/>
          <w:szCs w:val="32"/>
        </w:rPr>
        <w:t>经济性。</w:t>
      </w:r>
    </w:p>
    <w:p w:rsidR="00D76AE1" w:rsidRPr="00E60300" w:rsidRDefault="00D76AE1" w:rsidP="00AD14DB">
      <w:pPr>
        <w:spacing w:line="560" w:lineRule="exact"/>
        <w:ind w:firstLineChars="200" w:firstLine="643"/>
        <w:rPr>
          <w:sz w:val="32"/>
          <w:szCs w:val="32"/>
          <w:highlight w:val="yellow"/>
        </w:rPr>
      </w:pPr>
      <w:r w:rsidRPr="00E60300">
        <w:rPr>
          <w:rFonts w:eastAsia="仿宋_GB2312"/>
          <w:b/>
          <w:bCs/>
          <w:sz w:val="32"/>
          <w:szCs w:val="32"/>
        </w:rPr>
        <w:t>2.</w:t>
      </w:r>
      <w:r w:rsidRPr="00E60300">
        <w:rPr>
          <w:rFonts w:eastAsia="仿宋_GB2312"/>
          <w:b/>
          <w:bCs/>
          <w:sz w:val="32"/>
          <w:szCs w:val="32"/>
        </w:rPr>
        <w:t>效率性。</w:t>
      </w:r>
    </w:p>
    <w:p w:rsidR="00D76AE1" w:rsidRPr="00E60300" w:rsidRDefault="00D76AE1" w:rsidP="00AD14DB">
      <w:pPr>
        <w:keepNext/>
        <w:keepLines/>
        <w:snapToGrid w:val="0"/>
        <w:spacing w:line="560" w:lineRule="exact"/>
        <w:ind w:firstLineChars="200" w:firstLine="643"/>
        <w:outlineLvl w:val="1"/>
        <w:rPr>
          <w:rFonts w:eastAsia="楷体_GB2312"/>
          <w:b/>
          <w:bCs/>
          <w:kern w:val="0"/>
          <w:sz w:val="32"/>
          <w:szCs w:val="32"/>
        </w:rPr>
      </w:pPr>
      <w:bookmarkStart w:id="40" w:name="_Toc10293"/>
      <w:bookmarkStart w:id="41" w:name="_Toc20216"/>
      <w:bookmarkStart w:id="42" w:name="_Toc14856_WPSOffice_Level2"/>
      <w:bookmarkStart w:id="43" w:name="_Toc3290"/>
      <w:bookmarkStart w:id="44" w:name="_Toc11574_WPSOffice_Level3"/>
      <w:r w:rsidRPr="00E60300">
        <w:rPr>
          <w:rFonts w:eastAsia="楷体_GB2312"/>
          <w:b/>
          <w:bCs/>
          <w:kern w:val="0"/>
          <w:sz w:val="32"/>
          <w:szCs w:val="32"/>
        </w:rPr>
        <w:t>（四）效益实现度分析</w:t>
      </w:r>
      <w:bookmarkEnd w:id="40"/>
      <w:bookmarkEnd w:id="41"/>
      <w:bookmarkEnd w:id="42"/>
      <w:bookmarkEnd w:id="43"/>
      <w:bookmarkEnd w:id="44"/>
    </w:p>
    <w:p w:rsidR="00D76AE1" w:rsidRPr="00E60300" w:rsidRDefault="00D76AE1" w:rsidP="00AD14DB">
      <w:pPr>
        <w:spacing w:line="560" w:lineRule="exact"/>
        <w:ind w:firstLineChars="200" w:firstLine="643"/>
        <w:rPr>
          <w:sz w:val="32"/>
          <w:szCs w:val="32"/>
        </w:rPr>
      </w:pPr>
      <w:r w:rsidRPr="00E60300">
        <w:rPr>
          <w:rFonts w:eastAsia="仿宋_GB2312"/>
          <w:b/>
          <w:bCs/>
          <w:sz w:val="32"/>
          <w:szCs w:val="32"/>
        </w:rPr>
        <w:t>1.</w:t>
      </w:r>
      <w:r w:rsidRPr="00E60300">
        <w:rPr>
          <w:rFonts w:eastAsia="仿宋_GB2312"/>
          <w:b/>
          <w:bCs/>
          <w:sz w:val="32"/>
          <w:szCs w:val="32"/>
        </w:rPr>
        <w:t>效果性。</w:t>
      </w:r>
    </w:p>
    <w:p w:rsidR="00D76AE1" w:rsidRPr="008E5AE8" w:rsidRDefault="00D76AE1" w:rsidP="00AD14DB">
      <w:pPr>
        <w:pStyle w:val="a7"/>
        <w:spacing w:beforeLines="0" w:before="0" w:afterLines="0" w:after="0" w:line="560" w:lineRule="exact"/>
        <w:ind w:firstLineChars="0" w:firstLine="0"/>
        <w:rPr>
          <w:rFonts w:ascii="仿宋_GB2312" w:eastAsia="仿宋_GB2312"/>
          <w:sz w:val="32"/>
          <w:szCs w:val="32"/>
        </w:rPr>
      </w:pPr>
      <w:r w:rsidRPr="008E5AE8">
        <w:rPr>
          <w:rFonts w:ascii="仿宋_GB2312" w:eastAsia="仿宋_GB2312" w:hint="eastAsia"/>
          <w:sz w:val="32"/>
          <w:szCs w:val="32"/>
        </w:rPr>
        <w:t xml:space="preserve">    根据评价资金实际情况，阐述其带来的效益和可持续发展等情况。</w:t>
      </w:r>
    </w:p>
    <w:p w:rsidR="00D76AE1" w:rsidRPr="00E60300" w:rsidRDefault="00D76AE1" w:rsidP="00AD14DB">
      <w:pPr>
        <w:spacing w:line="560" w:lineRule="exact"/>
        <w:ind w:firstLineChars="200" w:firstLine="643"/>
        <w:rPr>
          <w:rFonts w:eastAsia="仿宋"/>
          <w:sz w:val="32"/>
          <w:szCs w:val="32"/>
        </w:rPr>
      </w:pPr>
      <w:r w:rsidRPr="00E60300">
        <w:rPr>
          <w:b/>
          <w:bCs/>
          <w:sz w:val="32"/>
          <w:szCs w:val="32"/>
        </w:rPr>
        <w:t>2</w:t>
      </w:r>
      <w:r w:rsidRPr="00E60300">
        <w:rPr>
          <w:rFonts w:eastAsia="仿宋_GB2312"/>
          <w:b/>
          <w:bCs/>
          <w:sz w:val="32"/>
          <w:szCs w:val="32"/>
        </w:rPr>
        <w:t>.</w:t>
      </w:r>
      <w:r w:rsidRPr="00E60300">
        <w:rPr>
          <w:rFonts w:eastAsia="仿宋_GB2312"/>
          <w:b/>
          <w:bCs/>
          <w:spacing w:val="-6"/>
          <w:kern w:val="0"/>
          <w:sz w:val="32"/>
          <w:szCs w:val="32"/>
        </w:rPr>
        <w:t>公平性。</w:t>
      </w:r>
      <w:bookmarkStart w:id="45" w:name="OLE_LINK1"/>
      <w:bookmarkEnd w:id="26"/>
    </w:p>
    <w:p w:rsidR="00D76AE1" w:rsidRPr="00E60300" w:rsidRDefault="00D76AE1" w:rsidP="00AD14DB">
      <w:pPr>
        <w:keepNext/>
        <w:keepLines/>
        <w:snapToGrid w:val="0"/>
        <w:spacing w:line="560" w:lineRule="exact"/>
        <w:ind w:firstLineChars="200" w:firstLine="640"/>
        <w:outlineLvl w:val="0"/>
        <w:rPr>
          <w:sz w:val="32"/>
          <w:szCs w:val="32"/>
        </w:rPr>
      </w:pPr>
      <w:bookmarkStart w:id="46" w:name="_Toc18153"/>
      <w:bookmarkStart w:id="47" w:name="_Toc5769"/>
      <w:bookmarkStart w:id="48" w:name="_Toc13565"/>
      <w:bookmarkStart w:id="49" w:name="_Toc512491981"/>
      <w:bookmarkEnd w:id="45"/>
      <w:r w:rsidRPr="00E60300">
        <w:rPr>
          <w:rFonts w:eastAsia="黑体"/>
          <w:kern w:val="0"/>
          <w:sz w:val="32"/>
          <w:szCs w:val="32"/>
        </w:rPr>
        <w:t>五、主要绩效</w:t>
      </w:r>
      <w:bookmarkStart w:id="50" w:name="_Toc15056"/>
      <w:bookmarkEnd w:id="46"/>
      <w:bookmarkEnd w:id="47"/>
      <w:bookmarkEnd w:id="48"/>
    </w:p>
    <w:p w:rsidR="002608A4" w:rsidRDefault="00D76AE1" w:rsidP="002608A4">
      <w:pPr>
        <w:keepNext/>
        <w:keepLines/>
        <w:snapToGrid w:val="0"/>
        <w:spacing w:line="560" w:lineRule="exact"/>
        <w:ind w:firstLineChars="200" w:firstLine="640"/>
        <w:outlineLvl w:val="0"/>
        <w:rPr>
          <w:rFonts w:eastAsia="黑体"/>
          <w:kern w:val="0"/>
          <w:sz w:val="32"/>
          <w:szCs w:val="32"/>
        </w:rPr>
      </w:pPr>
      <w:bookmarkStart w:id="51" w:name="_Toc32041"/>
      <w:bookmarkStart w:id="52" w:name="_Toc6266"/>
      <w:bookmarkStart w:id="53" w:name="_Toc4184"/>
      <w:bookmarkStart w:id="54" w:name="_Toc512491983"/>
      <w:bookmarkEnd w:id="49"/>
      <w:bookmarkEnd w:id="50"/>
      <w:r w:rsidRPr="00E60300">
        <w:rPr>
          <w:rFonts w:eastAsia="黑体"/>
          <w:kern w:val="0"/>
          <w:sz w:val="32"/>
          <w:szCs w:val="32"/>
        </w:rPr>
        <w:t>六、存在问题</w:t>
      </w:r>
      <w:bookmarkEnd w:id="51"/>
      <w:bookmarkEnd w:id="52"/>
      <w:bookmarkEnd w:id="53"/>
    </w:p>
    <w:p w:rsidR="00D76AE1" w:rsidRPr="00E60300" w:rsidRDefault="00D76AE1" w:rsidP="002608A4">
      <w:pPr>
        <w:keepNext/>
        <w:keepLines/>
        <w:snapToGrid w:val="0"/>
        <w:spacing w:line="560" w:lineRule="exact"/>
        <w:ind w:firstLineChars="200" w:firstLine="640"/>
        <w:outlineLvl w:val="0"/>
        <w:rPr>
          <w:rFonts w:eastAsia="黑体"/>
          <w:kern w:val="0"/>
          <w:sz w:val="32"/>
          <w:szCs w:val="32"/>
        </w:rPr>
      </w:pPr>
      <w:r w:rsidRPr="00E60300">
        <w:rPr>
          <w:rFonts w:eastAsia="黑体"/>
          <w:kern w:val="0"/>
          <w:sz w:val="32"/>
          <w:szCs w:val="32"/>
        </w:rPr>
        <w:t>七、</w:t>
      </w:r>
      <w:r w:rsidRPr="00E60300">
        <w:rPr>
          <w:rFonts w:eastAsia="黑体"/>
          <w:bCs/>
          <w:sz w:val="32"/>
          <w:szCs w:val="32"/>
          <w:lang w:bidi="ar"/>
        </w:rPr>
        <w:t>下一步工作计划</w:t>
      </w:r>
    </w:p>
    <w:bookmarkEnd w:id="54"/>
    <w:p w:rsidR="00D76AE1" w:rsidRPr="00E60300" w:rsidRDefault="00D76AE1" w:rsidP="00D76AE1">
      <w:pPr>
        <w:spacing w:line="360" w:lineRule="auto"/>
        <w:ind w:firstLineChars="200" w:firstLine="420"/>
      </w:pPr>
    </w:p>
    <w:p w:rsidR="00D76AE1" w:rsidRPr="00E60300" w:rsidRDefault="00D76AE1" w:rsidP="00D76AE1">
      <w:pPr>
        <w:pStyle w:val="21"/>
        <w:ind w:firstLineChars="0" w:firstLine="0"/>
      </w:pPr>
    </w:p>
    <w:p w:rsidR="008564FD" w:rsidRDefault="008564FD" w:rsidP="00D76AE1">
      <w:pPr>
        <w:snapToGrid w:val="0"/>
        <w:spacing w:line="288" w:lineRule="auto"/>
        <w:jc w:val="left"/>
      </w:pPr>
    </w:p>
    <w:sectPr w:rsidR="00856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C0B" w:rsidRDefault="00AD4C0B" w:rsidP="00D76AE1">
      <w:r>
        <w:separator/>
      </w:r>
    </w:p>
  </w:endnote>
  <w:endnote w:type="continuationSeparator" w:id="0">
    <w:p w:rsidR="00AD4C0B" w:rsidRDefault="00AD4C0B" w:rsidP="00D7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C0B" w:rsidRDefault="00AD4C0B" w:rsidP="00D76AE1">
      <w:r>
        <w:separator/>
      </w:r>
    </w:p>
  </w:footnote>
  <w:footnote w:type="continuationSeparator" w:id="0">
    <w:p w:rsidR="00AD4C0B" w:rsidRDefault="00AD4C0B" w:rsidP="00D76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0D0569"/>
    <w:multiLevelType w:val="singleLevel"/>
    <w:tmpl w:val="DC0D056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CE74B02"/>
    <w:multiLevelType w:val="singleLevel"/>
    <w:tmpl w:val="ECE74B0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B4"/>
    <w:rsid w:val="000051FF"/>
    <w:rsid w:val="000A2DB4"/>
    <w:rsid w:val="001512B5"/>
    <w:rsid w:val="001768E4"/>
    <w:rsid w:val="001C3C0F"/>
    <w:rsid w:val="002608A4"/>
    <w:rsid w:val="00392492"/>
    <w:rsid w:val="00444942"/>
    <w:rsid w:val="004D788F"/>
    <w:rsid w:val="005A1F60"/>
    <w:rsid w:val="00603048"/>
    <w:rsid w:val="00605A5D"/>
    <w:rsid w:val="00631039"/>
    <w:rsid w:val="0079030C"/>
    <w:rsid w:val="008127A8"/>
    <w:rsid w:val="008564FD"/>
    <w:rsid w:val="008E5AE8"/>
    <w:rsid w:val="00A17D68"/>
    <w:rsid w:val="00AD14DB"/>
    <w:rsid w:val="00AD4C0B"/>
    <w:rsid w:val="00B040C9"/>
    <w:rsid w:val="00B0426B"/>
    <w:rsid w:val="00C45C97"/>
    <w:rsid w:val="00C7397D"/>
    <w:rsid w:val="00D76AE1"/>
    <w:rsid w:val="00D85130"/>
    <w:rsid w:val="00ED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C15690"/>
  <w15:chartTrackingRefBased/>
  <w15:docId w15:val="{9667DD23-F737-4884-8AC5-67C7B73E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Style5"/>
    <w:qFormat/>
    <w:rsid w:val="00D76A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D76AE1"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6A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6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6AE1"/>
    <w:rPr>
      <w:sz w:val="18"/>
      <w:szCs w:val="18"/>
    </w:rPr>
  </w:style>
  <w:style w:type="character" w:customStyle="1" w:styleId="30">
    <w:name w:val="标题 3 字符"/>
    <w:basedOn w:val="a0"/>
    <w:link w:val="3"/>
    <w:rsid w:val="00D76AE1"/>
    <w:rPr>
      <w:rFonts w:ascii="宋体" w:eastAsia="宋体" w:hAnsi="宋体" w:cs="Times New Roman"/>
      <w:b/>
      <w:kern w:val="0"/>
      <w:sz w:val="27"/>
      <w:szCs w:val="27"/>
    </w:rPr>
  </w:style>
  <w:style w:type="paragraph" w:customStyle="1" w:styleId="Style5">
    <w:name w:val="_Style 5"/>
    <w:qFormat/>
    <w:rsid w:val="00D76AE1"/>
    <w:pPr>
      <w:widowControl w:val="0"/>
      <w:ind w:firstLineChars="200" w:firstLine="200"/>
      <w:jc w:val="both"/>
    </w:pPr>
    <w:rPr>
      <w:rFonts w:ascii="Calibri" w:eastAsia="宋体" w:hAnsi="Calibri" w:cs="Times New Roman"/>
      <w:sz w:val="24"/>
    </w:rPr>
  </w:style>
  <w:style w:type="paragraph" w:customStyle="1" w:styleId="a7">
    <w:name w:val="正文（缩进）"/>
    <w:basedOn w:val="a"/>
    <w:qFormat/>
    <w:rsid w:val="00D76AE1"/>
    <w:pPr>
      <w:spacing w:beforeLines="50" w:before="156" w:afterLines="50" w:after="156" w:line="360" w:lineRule="auto"/>
      <w:ind w:firstLineChars="200" w:firstLine="480"/>
    </w:pPr>
    <w:rPr>
      <w:kern w:val="0"/>
      <w:sz w:val="24"/>
      <w:szCs w:val="20"/>
    </w:rPr>
  </w:style>
  <w:style w:type="paragraph" w:customStyle="1" w:styleId="21">
    <w:name w:val="正文首行缩进 21"/>
    <w:basedOn w:val="a"/>
    <w:qFormat/>
    <w:rsid w:val="00D76AE1"/>
    <w:pPr>
      <w:spacing w:line="360" w:lineRule="auto"/>
      <w:ind w:firstLineChars="200" w:firstLine="420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</Words>
  <Characters>383</Characters>
  <Application>Microsoft Office Word</Application>
  <DocSecurity>0</DocSecurity>
  <Lines>3</Lines>
  <Paragraphs>1</Paragraphs>
  <ScaleCrop>false</ScaleCrop>
  <Company>P R C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张志立</dc:creator>
  <cp:keywords/>
  <dc:description/>
  <cp:lastModifiedBy>张志立</cp:lastModifiedBy>
  <cp:revision>23</cp:revision>
  <dcterms:created xsi:type="dcterms:W3CDTF">2021-05-31T02:22:00Z</dcterms:created>
  <dcterms:modified xsi:type="dcterms:W3CDTF">2021-06-08T07:48:00Z</dcterms:modified>
</cp:coreProperties>
</file>